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DBJ25420100484248348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武汉市东湖新技术开发区食鲜欢欢餐饮店的碗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2025年10月28日抽自武汉市东湖新技术开发区食鲜欢欢餐饮店的碗，经抽样检验，大肠菌群项目不符合GB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要求员工掌握清洗时间和消毒流程，清洗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6F319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33E53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901685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7AF0F44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C91951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2026-01-28T02:56:26Z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